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7255"/>
      </w:tblGrid>
      <w:tr w:rsidR="00D62209" w:rsidTr="00D62209">
        <w:trPr>
          <w:trHeight w:val="345"/>
        </w:trPr>
        <w:tc>
          <w:tcPr>
            <w:tcW w:w="9261" w:type="dxa"/>
            <w:gridSpan w:val="2"/>
            <w:shd w:val="clear" w:color="auto" w:fill="FFF2CC" w:themeFill="accent4" w:themeFillTint="33"/>
          </w:tcPr>
          <w:p w:rsidR="00D62209" w:rsidRDefault="00D62209" w:rsidP="00D62209">
            <w:pPr>
              <w:jc w:val="center"/>
            </w:pPr>
            <w:r w:rsidRPr="00D62209">
              <w:rPr>
                <w:sz w:val="32"/>
              </w:rPr>
              <w:t>WRC·2018</w:t>
            </w:r>
          </w:p>
        </w:tc>
      </w:tr>
      <w:tr w:rsidR="00D62209" w:rsidTr="00D62209">
        <w:trPr>
          <w:trHeight w:val="332"/>
        </w:trPr>
        <w:tc>
          <w:tcPr>
            <w:tcW w:w="9261" w:type="dxa"/>
            <w:gridSpan w:val="2"/>
            <w:shd w:val="clear" w:color="auto" w:fill="D9E2F3" w:themeFill="accent5" w:themeFillTint="33"/>
          </w:tcPr>
          <w:p w:rsidR="00D62209" w:rsidRPr="00D62209" w:rsidRDefault="00D62209" w:rsidP="00D62209">
            <w:pPr>
              <w:jc w:val="center"/>
              <w:rPr>
                <w:b/>
              </w:rPr>
            </w:pPr>
            <w:r w:rsidRPr="00D62209">
              <w:rPr>
                <w:b/>
                <w:sz w:val="32"/>
                <w:lang w:val="en-US"/>
              </w:rPr>
              <w:t xml:space="preserve">1 </w:t>
            </w:r>
            <w:r w:rsidRPr="00D62209">
              <w:rPr>
                <w:b/>
                <w:sz w:val="32"/>
              </w:rPr>
              <w:t>день – 14 августа</w:t>
            </w:r>
          </w:p>
        </w:tc>
      </w:tr>
      <w:tr w:rsidR="00D62209" w:rsidTr="00D62209">
        <w:trPr>
          <w:trHeight w:val="305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Время</w:t>
            </w:r>
          </w:p>
        </w:tc>
        <w:tc>
          <w:tcPr>
            <w:tcW w:w="7255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Событие</w:t>
            </w:r>
          </w:p>
        </w:tc>
      </w:tr>
      <w:tr w:rsidR="00D62209" w:rsidTr="00D62209">
        <w:trPr>
          <w:trHeight w:val="464"/>
        </w:trPr>
        <w:tc>
          <w:tcPr>
            <w:tcW w:w="2006" w:type="dxa"/>
          </w:tcPr>
          <w:p w:rsidR="00D62209" w:rsidRDefault="00D62209">
            <w:r>
              <w:t>6:00-22:00</w:t>
            </w:r>
          </w:p>
        </w:tc>
        <w:tc>
          <w:tcPr>
            <w:tcW w:w="7255" w:type="dxa"/>
          </w:tcPr>
          <w:p w:rsidR="00D62209" w:rsidRDefault="00D62209">
            <w:r>
              <w:t>Трансфер из аэропорта, регистрация, заселение в отель.</w:t>
            </w:r>
          </w:p>
        </w:tc>
      </w:tr>
      <w:tr w:rsidR="00D62209" w:rsidTr="00D62209">
        <w:trPr>
          <w:trHeight w:val="345"/>
        </w:trPr>
        <w:tc>
          <w:tcPr>
            <w:tcW w:w="9261" w:type="dxa"/>
            <w:gridSpan w:val="2"/>
            <w:shd w:val="clear" w:color="auto" w:fill="D9E2F3" w:themeFill="accent5" w:themeFillTint="33"/>
            <w:vAlign w:val="center"/>
          </w:tcPr>
          <w:p w:rsidR="00D62209" w:rsidRPr="00D62209" w:rsidRDefault="00D62209" w:rsidP="00D62209">
            <w:pPr>
              <w:jc w:val="center"/>
              <w:rPr>
                <w:b/>
              </w:rPr>
            </w:pPr>
            <w:r w:rsidRPr="00D62209">
              <w:rPr>
                <w:b/>
                <w:sz w:val="32"/>
              </w:rPr>
              <w:t>2 день – 15 августа</w:t>
            </w:r>
          </w:p>
        </w:tc>
      </w:tr>
      <w:tr w:rsidR="00D62209" w:rsidTr="00D62209">
        <w:trPr>
          <w:trHeight w:val="305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Время</w:t>
            </w:r>
          </w:p>
        </w:tc>
        <w:tc>
          <w:tcPr>
            <w:tcW w:w="7255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Событие</w:t>
            </w:r>
          </w:p>
        </w:tc>
      </w:tr>
      <w:tr w:rsidR="00D62209" w:rsidTr="00D62209">
        <w:trPr>
          <w:trHeight w:val="464"/>
        </w:trPr>
        <w:tc>
          <w:tcPr>
            <w:tcW w:w="2006" w:type="dxa"/>
          </w:tcPr>
          <w:p w:rsidR="00D62209" w:rsidRDefault="00D62209">
            <w:r>
              <w:t>9:30-10:00</w:t>
            </w:r>
          </w:p>
        </w:tc>
        <w:tc>
          <w:tcPr>
            <w:tcW w:w="7255" w:type="dxa"/>
          </w:tcPr>
          <w:p w:rsidR="00D62209" w:rsidRPr="00D62209" w:rsidRDefault="00D62209" w:rsidP="00D62209">
            <w:pPr>
              <w:tabs>
                <w:tab w:val="left" w:pos="2820"/>
              </w:tabs>
              <w:rPr>
                <w:lang w:val="en-US"/>
              </w:rPr>
            </w:pPr>
            <w:r>
              <w:t xml:space="preserve">Торжественная церемония открытия </w:t>
            </w:r>
            <w:r>
              <w:tab/>
            </w:r>
            <w:r>
              <w:rPr>
                <w:lang w:val="en-US"/>
              </w:rPr>
              <w:t>WRC 2018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10:00-12:00</w:t>
            </w:r>
          </w:p>
        </w:tc>
        <w:tc>
          <w:tcPr>
            <w:tcW w:w="7255" w:type="dxa"/>
          </w:tcPr>
          <w:p w:rsidR="00D62209" w:rsidRDefault="00D62209">
            <w:r>
              <w:t xml:space="preserve">Тестирование 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12:00-13:00</w:t>
            </w:r>
          </w:p>
        </w:tc>
        <w:tc>
          <w:tcPr>
            <w:tcW w:w="7255" w:type="dxa"/>
          </w:tcPr>
          <w:p w:rsidR="00D62209" w:rsidRDefault="00D62209">
            <w:r>
              <w:t>Обед и свободное время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13:00-17:00</w:t>
            </w:r>
          </w:p>
        </w:tc>
        <w:tc>
          <w:tcPr>
            <w:tcW w:w="7255" w:type="dxa"/>
          </w:tcPr>
          <w:p w:rsidR="00D62209" w:rsidRDefault="00D62209">
            <w:r>
              <w:t>Соревнования WRCC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18:00-19:00</w:t>
            </w:r>
          </w:p>
        </w:tc>
        <w:tc>
          <w:tcPr>
            <w:tcW w:w="7255" w:type="dxa"/>
          </w:tcPr>
          <w:p w:rsidR="00D62209" w:rsidRDefault="00D62209">
            <w:r>
              <w:t>Ужин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19:00-20:00</w:t>
            </w:r>
          </w:p>
        </w:tc>
        <w:tc>
          <w:tcPr>
            <w:tcW w:w="7255" w:type="dxa"/>
          </w:tcPr>
          <w:p w:rsidR="00D62209" w:rsidRDefault="00D62209" w:rsidP="00D62209">
            <w:r>
              <w:t>Презентация соревнований IYRC</w:t>
            </w:r>
            <w:r>
              <w:t xml:space="preserve"> 2018</w:t>
            </w:r>
            <w:r>
              <w:t xml:space="preserve"> в </w:t>
            </w:r>
            <w:proofErr w:type="spellStart"/>
            <w:r>
              <w:t>Тайланде</w:t>
            </w:r>
            <w:proofErr w:type="spellEnd"/>
          </w:p>
        </w:tc>
      </w:tr>
      <w:tr w:rsidR="00D62209" w:rsidTr="00D62209">
        <w:trPr>
          <w:trHeight w:val="225"/>
        </w:trPr>
        <w:tc>
          <w:tcPr>
            <w:tcW w:w="9261" w:type="dxa"/>
            <w:gridSpan w:val="2"/>
            <w:shd w:val="clear" w:color="auto" w:fill="DEEAF6" w:themeFill="accent1" w:themeFillTint="33"/>
          </w:tcPr>
          <w:p w:rsidR="00D62209" w:rsidRDefault="00D62209" w:rsidP="00D62209">
            <w:pPr>
              <w:jc w:val="center"/>
            </w:pPr>
            <w:r w:rsidRPr="00D62209">
              <w:rPr>
                <w:b/>
                <w:sz w:val="32"/>
              </w:rPr>
              <w:t>3 день – 16 августа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Время</w:t>
            </w:r>
          </w:p>
        </w:tc>
        <w:tc>
          <w:tcPr>
            <w:tcW w:w="7255" w:type="dxa"/>
            <w:shd w:val="clear" w:color="auto" w:fill="D9D9D9" w:themeFill="background1" w:themeFillShade="D9"/>
            <w:vAlign w:val="center"/>
          </w:tcPr>
          <w:p w:rsidR="00D62209" w:rsidRPr="00D62209" w:rsidRDefault="00D62209" w:rsidP="00D62209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Событие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9:00-12:00</w:t>
            </w:r>
          </w:p>
        </w:tc>
        <w:tc>
          <w:tcPr>
            <w:tcW w:w="7255" w:type="dxa"/>
          </w:tcPr>
          <w:p w:rsidR="00D62209" w:rsidRDefault="00D62209">
            <w:r>
              <w:t>Соревнования WRCC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12:00-13:00</w:t>
            </w:r>
          </w:p>
        </w:tc>
        <w:tc>
          <w:tcPr>
            <w:tcW w:w="7255" w:type="dxa"/>
          </w:tcPr>
          <w:p w:rsidR="00D62209" w:rsidRDefault="00D62209">
            <w:r>
              <w:t>Обед и свободное время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13:00-17:00</w:t>
            </w:r>
          </w:p>
        </w:tc>
        <w:tc>
          <w:tcPr>
            <w:tcW w:w="7255" w:type="dxa"/>
          </w:tcPr>
          <w:p w:rsidR="00D62209" w:rsidRDefault="00D62209">
            <w:r>
              <w:t>Соревнования WRCC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18:00-19:00</w:t>
            </w:r>
          </w:p>
        </w:tc>
        <w:tc>
          <w:tcPr>
            <w:tcW w:w="7255" w:type="dxa"/>
          </w:tcPr>
          <w:p w:rsidR="00D62209" w:rsidRDefault="00D62209">
            <w:r>
              <w:t>Ужин</w:t>
            </w:r>
          </w:p>
        </w:tc>
      </w:tr>
      <w:tr w:rsidR="00D62209" w:rsidTr="00D62209">
        <w:trPr>
          <w:trHeight w:val="225"/>
        </w:trPr>
        <w:tc>
          <w:tcPr>
            <w:tcW w:w="2006" w:type="dxa"/>
          </w:tcPr>
          <w:p w:rsidR="00D62209" w:rsidRDefault="00D62209">
            <w:r>
              <w:t>19:30-20:30</w:t>
            </w:r>
          </w:p>
        </w:tc>
        <w:tc>
          <w:tcPr>
            <w:tcW w:w="7255" w:type="dxa"/>
          </w:tcPr>
          <w:p w:rsidR="00D62209" w:rsidRDefault="00BA273A">
            <w:r>
              <w:t>Вечер культурного обмена и награждение победителей</w:t>
            </w:r>
          </w:p>
        </w:tc>
      </w:tr>
      <w:tr w:rsidR="00BA273A" w:rsidTr="00BA273A">
        <w:trPr>
          <w:trHeight w:val="225"/>
        </w:trPr>
        <w:tc>
          <w:tcPr>
            <w:tcW w:w="9261" w:type="dxa"/>
            <w:gridSpan w:val="2"/>
            <w:shd w:val="clear" w:color="auto" w:fill="DEEAF6" w:themeFill="accent1" w:themeFillTint="33"/>
          </w:tcPr>
          <w:p w:rsidR="00BA273A" w:rsidRDefault="00BA273A" w:rsidP="00BA273A">
            <w:pPr>
              <w:jc w:val="center"/>
            </w:pPr>
            <w:r w:rsidRPr="00BA273A">
              <w:rPr>
                <w:b/>
                <w:sz w:val="32"/>
              </w:rPr>
              <w:t>4 день – 17 августа</w:t>
            </w:r>
          </w:p>
        </w:tc>
      </w:tr>
      <w:tr w:rsidR="00BA273A" w:rsidTr="00BA273A">
        <w:trPr>
          <w:trHeight w:val="225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A273A" w:rsidRPr="00D62209" w:rsidRDefault="00BA273A" w:rsidP="00BA273A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Время</w:t>
            </w:r>
          </w:p>
        </w:tc>
        <w:tc>
          <w:tcPr>
            <w:tcW w:w="7255" w:type="dxa"/>
            <w:shd w:val="clear" w:color="auto" w:fill="D9D9D9" w:themeFill="background1" w:themeFillShade="D9"/>
            <w:vAlign w:val="center"/>
          </w:tcPr>
          <w:p w:rsidR="00BA273A" w:rsidRPr="00D62209" w:rsidRDefault="00BA273A" w:rsidP="00BA273A">
            <w:pPr>
              <w:jc w:val="center"/>
              <w:rPr>
                <w:sz w:val="28"/>
              </w:rPr>
            </w:pPr>
            <w:r w:rsidRPr="00D62209">
              <w:rPr>
                <w:sz w:val="28"/>
              </w:rPr>
              <w:t>Событие</w:t>
            </w:r>
          </w:p>
        </w:tc>
      </w:tr>
      <w:tr w:rsidR="00BA273A" w:rsidRPr="00BA273A" w:rsidTr="00D62209">
        <w:trPr>
          <w:trHeight w:val="225"/>
        </w:trPr>
        <w:tc>
          <w:tcPr>
            <w:tcW w:w="2006" w:type="dxa"/>
          </w:tcPr>
          <w:p w:rsidR="00BA273A" w:rsidRDefault="00BA273A">
            <w:r>
              <w:t>12:00</w:t>
            </w:r>
          </w:p>
        </w:tc>
        <w:tc>
          <w:tcPr>
            <w:tcW w:w="7255" w:type="dxa"/>
          </w:tcPr>
          <w:p w:rsidR="00BA273A" w:rsidRPr="00BA273A" w:rsidRDefault="00BA273A">
            <w:r>
              <w:t>Трансфер в аэропорт и прощание с участниками</w:t>
            </w:r>
          </w:p>
        </w:tc>
      </w:tr>
      <w:tr w:rsidR="00BA273A" w:rsidRPr="00BA273A" w:rsidTr="00D62209">
        <w:trPr>
          <w:trHeight w:val="225"/>
        </w:trPr>
        <w:tc>
          <w:tcPr>
            <w:tcW w:w="2006" w:type="dxa"/>
          </w:tcPr>
          <w:p w:rsidR="00BA273A" w:rsidRPr="00BA273A" w:rsidRDefault="00BA273A"/>
        </w:tc>
        <w:tc>
          <w:tcPr>
            <w:tcW w:w="7255" w:type="dxa"/>
          </w:tcPr>
          <w:p w:rsidR="00BA273A" w:rsidRPr="00BA273A" w:rsidRDefault="00BA273A"/>
        </w:tc>
      </w:tr>
      <w:tr w:rsidR="00BA273A" w:rsidRPr="00BA273A" w:rsidTr="00BA273A">
        <w:trPr>
          <w:trHeight w:val="225"/>
        </w:trPr>
        <w:tc>
          <w:tcPr>
            <w:tcW w:w="2006" w:type="dxa"/>
            <w:vMerge w:val="restart"/>
            <w:shd w:val="clear" w:color="auto" w:fill="D9D9D9" w:themeFill="background1" w:themeFillShade="D9"/>
            <w:vAlign w:val="center"/>
          </w:tcPr>
          <w:p w:rsidR="00BA273A" w:rsidRPr="00BA273A" w:rsidRDefault="00BA273A" w:rsidP="00BA273A">
            <w:pPr>
              <w:jc w:val="center"/>
            </w:pPr>
            <w:r>
              <w:t>Примечание</w:t>
            </w:r>
          </w:p>
        </w:tc>
        <w:tc>
          <w:tcPr>
            <w:tcW w:w="7255" w:type="dxa"/>
          </w:tcPr>
          <w:p w:rsidR="00BA273A" w:rsidRPr="00BA273A" w:rsidRDefault="00BA273A">
            <w:pPr>
              <w:rPr>
                <w:lang w:val="en-US"/>
              </w:rPr>
            </w:pPr>
            <w:r>
              <w:t>Отель</w:t>
            </w:r>
            <w:r w:rsidRPr="00BA273A">
              <w:rPr>
                <w:lang w:val="en-US"/>
              </w:rPr>
              <w:t xml:space="preserve">: </w:t>
            </w:r>
            <w:r w:rsidRPr="00BA273A">
              <w:rPr>
                <w:lang w:val="en-US"/>
              </w:rPr>
              <w:t>Beijing Joyful Rose International Hotel (www.jfrosehotel.com)</w:t>
            </w:r>
          </w:p>
        </w:tc>
      </w:tr>
      <w:tr w:rsidR="00BA273A" w:rsidRPr="00BA273A" w:rsidTr="00BA273A">
        <w:trPr>
          <w:trHeight w:val="225"/>
        </w:trPr>
        <w:tc>
          <w:tcPr>
            <w:tcW w:w="2006" w:type="dxa"/>
            <w:vMerge/>
            <w:shd w:val="clear" w:color="auto" w:fill="D9D9D9" w:themeFill="background1" w:themeFillShade="D9"/>
          </w:tcPr>
          <w:p w:rsidR="00BA273A" w:rsidRPr="00BA273A" w:rsidRDefault="00BA273A">
            <w:pPr>
              <w:rPr>
                <w:lang w:val="en-US"/>
              </w:rPr>
            </w:pPr>
          </w:p>
        </w:tc>
        <w:tc>
          <w:tcPr>
            <w:tcW w:w="7255" w:type="dxa"/>
          </w:tcPr>
          <w:p w:rsidR="00BA273A" w:rsidRPr="00BA273A" w:rsidRDefault="00BA273A">
            <w:pPr>
              <w:rPr>
                <w:lang w:val="en-US"/>
              </w:rPr>
            </w:pPr>
            <w:r>
              <w:t>Площадка</w:t>
            </w:r>
            <w:r w:rsidRPr="00BA273A">
              <w:rPr>
                <w:lang w:val="en-US"/>
              </w:rPr>
              <w:t xml:space="preserve"> </w:t>
            </w:r>
            <w:r>
              <w:t>соревнований</w:t>
            </w:r>
            <w:r w:rsidRPr="00BA273A">
              <w:rPr>
                <w:lang w:val="en-US"/>
              </w:rPr>
              <w:t xml:space="preserve">: </w:t>
            </w:r>
            <w:r w:rsidRPr="00BA273A">
              <w:rPr>
                <w:lang w:val="en-US"/>
              </w:rPr>
              <w:t xml:space="preserve">Beijing </w:t>
            </w:r>
            <w:proofErr w:type="spellStart"/>
            <w:r w:rsidRPr="00BA273A">
              <w:rPr>
                <w:lang w:val="en-US"/>
              </w:rPr>
              <w:t>Etrong</w:t>
            </w:r>
            <w:proofErr w:type="spellEnd"/>
            <w:r w:rsidRPr="00BA273A">
              <w:rPr>
                <w:lang w:val="en-US"/>
              </w:rPr>
              <w:t xml:space="preserve"> International exhibition &amp; convention center</w:t>
            </w:r>
            <w:bookmarkStart w:id="0" w:name="_GoBack"/>
            <w:bookmarkEnd w:id="0"/>
          </w:p>
        </w:tc>
      </w:tr>
    </w:tbl>
    <w:p w:rsidR="00AD1D14" w:rsidRPr="00BA273A" w:rsidRDefault="00BA273A">
      <w:pPr>
        <w:rPr>
          <w:lang w:val="en-US"/>
        </w:rPr>
      </w:pPr>
    </w:p>
    <w:sectPr w:rsidR="00AD1D14" w:rsidRPr="00BA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9"/>
    <w:rsid w:val="005477DF"/>
    <w:rsid w:val="00BA273A"/>
    <w:rsid w:val="00D55516"/>
    <w:rsid w:val="00D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D78B-969A-4C64-AC3B-4C0D975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94C9-2DA4-41B5-AD79-AD0B02F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2018-05-25T11:18:00Z</dcterms:created>
  <dcterms:modified xsi:type="dcterms:W3CDTF">2018-05-25T11:36:00Z</dcterms:modified>
</cp:coreProperties>
</file>